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4DE8" w:rsidRDefault="00E94DE8" w:rsidP="00E94DE8">
      <w:pPr>
        <w:pStyle w:val="A-Test-BH2"/>
      </w:pPr>
      <w:r>
        <w:t xml:space="preserve">Unit 3 Web-Based Resources and Videos </w:t>
      </w:r>
    </w:p>
    <w:p w:rsidR="00E94DE8" w:rsidRDefault="00E94DE8" w:rsidP="00E94DE8">
      <w:pPr>
        <w:pStyle w:val="A-CH-nospaceabove"/>
      </w:pPr>
      <w:r>
        <w:t>General Resources</w:t>
      </w:r>
    </w:p>
    <w:p w:rsidR="00E94DE8" w:rsidRDefault="00E94DE8" w:rsidP="00E94DE8">
      <w:pPr>
        <w:pStyle w:val="A-EH-lessspaceaboveandbelow"/>
      </w:pPr>
      <w:r>
        <w:t>Bible Study Tools</w:t>
      </w:r>
    </w:p>
    <w:p w:rsidR="00E94DE8" w:rsidRPr="007367C2" w:rsidRDefault="00601726" w:rsidP="00E94DE8">
      <w:pPr>
        <w:pStyle w:val="A-BulletList-level1"/>
        <w:rPr>
          <w:szCs w:val="24"/>
        </w:rPr>
      </w:pPr>
      <w:hyperlink r:id="rId8" w:history="1">
        <w:r w:rsidR="00E94DE8" w:rsidRPr="007367C2">
          <w:rPr>
            <w:rStyle w:val="Hyperlink"/>
            <w:szCs w:val="24"/>
          </w:rPr>
          <w:t>www.biblestudytools.com/parallel-bible/</w:t>
        </w:r>
      </w:hyperlink>
    </w:p>
    <w:p w:rsidR="00E94DE8" w:rsidRDefault="00E94DE8" w:rsidP="00E94DE8">
      <w:pPr>
        <w:pStyle w:val="A-BulletList-level1"/>
        <w:numPr>
          <w:ilvl w:val="0"/>
          <w:numId w:val="0"/>
        </w:numPr>
        <w:ind w:left="720"/>
        <w:rPr>
          <w:szCs w:val="24"/>
        </w:rPr>
      </w:pPr>
      <w:r w:rsidRPr="007367C2">
        <w:rPr>
          <w:szCs w:val="24"/>
        </w:rPr>
        <w:t>Visitors to this site can select any verse from Scripture and compare numerous translations</w:t>
      </w:r>
      <w:r w:rsidR="00601726">
        <w:rPr>
          <w:szCs w:val="24"/>
        </w:rPr>
        <w:br/>
      </w:r>
      <w:r w:rsidRPr="007367C2">
        <w:rPr>
          <w:szCs w:val="24"/>
        </w:rPr>
        <w:t>side-by-side.</w:t>
      </w:r>
    </w:p>
    <w:p w:rsidR="00E94DE8" w:rsidRDefault="00E94DE8" w:rsidP="00E94DE8">
      <w:pPr>
        <w:pStyle w:val="A-CH"/>
      </w:pPr>
      <w:r>
        <w:t>Chapter 9</w:t>
      </w:r>
    </w:p>
    <w:p w:rsidR="00E94DE8" w:rsidRDefault="00E94DE8" w:rsidP="00E94DE8">
      <w:pPr>
        <w:pStyle w:val="A-EH-lessspaceaboveandbelow"/>
      </w:pPr>
      <w:r>
        <w:t xml:space="preserve">Dorothy Day </w:t>
      </w:r>
    </w:p>
    <w:p w:rsidR="00E94DE8" w:rsidRPr="00E20D4F" w:rsidRDefault="00601726" w:rsidP="00E94DE8">
      <w:pPr>
        <w:pStyle w:val="A-BulletList-level1"/>
        <w:rPr>
          <w:szCs w:val="24"/>
        </w:rPr>
      </w:pPr>
      <w:hyperlink r:id="rId9" w:history="1">
        <w:r w:rsidR="00E94DE8" w:rsidRPr="009519D0">
          <w:rPr>
            <w:rStyle w:val="Hyperlink"/>
            <w:szCs w:val="24"/>
          </w:rPr>
          <w:t>http://www.catholicworker.org/</w:t>
        </w:r>
      </w:hyperlink>
      <w:r w:rsidR="00E94DE8" w:rsidRPr="00E20D4F">
        <w:rPr>
          <w:szCs w:val="24"/>
        </w:rPr>
        <w:t xml:space="preserve"> </w:t>
      </w:r>
    </w:p>
    <w:p w:rsidR="00E94DE8" w:rsidRDefault="00E94DE8" w:rsidP="00E94DE8">
      <w:pPr>
        <w:pStyle w:val="A-BulletList-level1"/>
        <w:numPr>
          <w:ilvl w:val="0"/>
          <w:numId w:val="0"/>
        </w:numPr>
        <w:ind w:left="720"/>
        <w:rPr>
          <w:szCs w:val="24"/>
        </w:rPr>
      </w:pPr>
      <w:r>
        <w:rPr>
          <w:szCs w:val="24"/>
        </w:rPr>
        <w:t>This site offers background on Dorothy Day and the Catholic Worker Movement that she founded with Peter Maurin.</w:t>
      </w:r>
    </w:p>
    <w:p w:rsidR="00E94DE8" w:rsidRDefault="00601726" w:rsidP="00E94DE8">
      <w:pPr>
        <w:pStyle w:val="A-BulletList-level1"/>
        <w:rPr>
          <w:szCs w:val="24"/>
        </w:rPr>
      </w:pPr>
      <w:hyperlink r:id="rId10" w:history="1">
        <w:r w:rsidR="00E94DE8" w:rsidRPr="009F0439">
          <w:rPr>
            <w:rStyle w:val="Hyperlink"/>
            <w:szCs w:val="24"/>
          </w:rPr>
          <w:t>https://www.smp.org/resourcecenter/resource/5380/</w:t>
        </w:r>
      </w:hyperlink>
    </w:p>
    <w:p w:rsidR="00E94DE8" w:rsidRPr="00453BD8" w:rsidRDefault="00E94DE8" w:rsidP="00E94DE8">
      <w:pPr>
        <w:pStyle w:val="A-BulletList-level1"/>
        <w:numPr>
          <w:ilvl w:val="0"/>
          <w:numId w:val="0"/>
        </w:numPr>
        <w:ind w:left="720"/>
        <w:rPr>
          <w:szCs w:val="24"/>
        </w:rPr>
      </w:pPr>
      <w:r>
        <w:rPr>
          <w:szCs w:val="24"/>
          <w:shd w:val="clear" w:color="auto" w:fill="FFFFFF"/>
        </w:rPr>
        <w:t>This video b</w:t>
      </w:r>
      <w:r w:rsidRPr="00453BD8">
        <w:rPr>
          <w:szCs w:val="24"/>
          <w:shd w:val="clear" w:color="auto" w:fill="FFFFFF"/>
        </w:rPr>
        <w:t>rief</w:t>
      </w:r>
      <w:r>
        <w:rPr>
          <w:szCs w:val="24"/>
          <w:shd w:val="clear" w:color="auto" w:fill="FFFFFF"/>
        </w:rPr>
        <w:t xml:space="preserve">ly describes </w:t>
      </w:r>
      <w:r w:rsidRPr="00453BD8">
        <w:rPr>
          <w:szCs w:val="24"/>
          <w:shd w:val="clear" w:color="auto" w:fill="FFFFFF"/>
        </w:rPr>
        <w:t>the character and actions of Catholic activist Dorothy Day.</w:t>
      </w:r>
    </w:p>
    <w:p w:rsidR="00E94DE8" w:rsidRDefault="00E94DE8" w:rsidP="00E94DE8">
      <w:pPr>
        <w:pStyle w:val="A-EH-lessspaceaboveandbelow"/>
      </w:pPr>
      <w:r>
        <w:t>Thomas Merton</w:t>
      </w:r>
    </w:p>
    <w:p w:rsidR="00E94DE8" w:rsidRDefault="00601726" w:rsidP="00E94DE8">
      <w:pPr>
        <w:pStyle w:val="A-BulletList-level1"/>
        <w:rPr>
          <w:szCs w:val="24"/>
        </w:rPr>
      </w:pPr>
      <w:hyperlink r:id="rId11" w:history="1">
        <w:r w:rsidR="00E94DE8" w:rsidRPr="00DB5728">
          <w:rPr>
            <w:rStyle w:val="Hyperlink"/>
            <w:szCs w:val="24"/>
          </w:rPr>
          <w:t>http://merton.org/</w:t>
        </w:r>
      </w:hyperlink>
      <w:r w:rsidR="00E94DE8">
        <w:rPr>
          <w:szCs w:val="24"/>
        </w:rPr>
        <w:t xml:space="preserve"> </w:t>
      </w:r>
    </w:p>
    <w:p w:rsidR="00E94DE8" w:rsidRDefault="00E94DE8" w:rsidP="00E94DE8">
      <w:pPr>
        <w:pStyle w:val="A-BulletList-level1"/>
        <w:numPr>
          <w:ilvl w:val="0"/>
          <w:numId w:val="0"/>
        </w:numPr>
        <w:ind w:left="720"/>
        <w:rPr>
          <w:szCs w:val="24"/>
        </w:rPr>
      </w:pPr>
      <w:r>
        <w:rPr>
          <w:szCs w:val="24"/>
        </w:rPr>
        <w:t>This is the official site of the Thomas Merton Center at Bellarmine University, in Louisville, Kentucky.</w:t>
      </w:r>
    </w:p>
    <w:p w:rsidR="00E94DE8" w:rsidRPr="001B2FD4" w:rsidRDefault="00601726" w:rsidP="00E94DE8">
      <w:pPr>
        <w:pStyle w:val="A-BulletList-level1"/>
        <w:rPr>
          <w:szCs w:val="24"/>
        </w:rPr>
      </w:pPr>
      <w:hyperlink r:id="rId12" w:history="1">
        <w:r w:rsidR="00E94DE8" w:rsidRPr="001B2FD4">
          <w:rPr>
            <w:rStyle w:val="Hyperlink"/>
            <w:szCs w:val="24"/>
            <w:shd w:val="clear" w:color="auto" w:fill="FFFFFF"/>
          </w:rPr>
          <w:t>https://www.smp.org/resourcecenter/resource/5368/</w:t>
        </w:r>
      </w:hyperlink>
    </w:p>
    <w:p w:rsidR="00E94DE8" w:rsidRPr="001B2FD4" w:rsidRDefault="00E94DE8" w:rsidP="00E94DE8">
      <w:pPr>
        <w:pStyle w:val="A-BulletList-level1"/>
        <w:numPr>
          <w:ilvl w:val="0"/>
          <w:numId w:val="0"/>
        </w:numPr>
        <w:ind w:left="720"/>
        <w:rPr>
          <w:szCs w:val="24"/>
        </w:rPr>
      </w:pPr>
      <w:r>
        <w:rPr>
          <w:szCs w:val="24"/>
          <w:shd w:val="clear" w:color="auto" w:fill="FFFFFF"/>
        </w:rPr>
        <w:t>This slideshow is a</w:t>
      </w:r>
      <w:r w:rsidRPr="001B2FD4">
        <w:rPr>
          <w:szCs w:val="24"/>
          <w:shd w:val="clear" w:color="auto" w:fill="FFFFFF"/>
        </w:rPr>
        <w:t xml:space="preserve"> montage of pictures during which an excerpt of Thomas Merton</w:t>
      </w:r>
      <w:r>
        <w:rPr>
          <w:szCs w:val="24"/>
          <w:shd w:val="clear" w:color="auto" w:fill="FFFFFF"/>
        </w:rPr>
        <w:t>’</w:t>
      </w:r>
      <w:r w:rsidRPr="001B2FD4">
        <w:rPr>
          <w:szCs w:val="24"/>
          <w:shd w:val="clear" w:color="auto" w:fill="FFFFFF"/>
        </w:rPr>
        <w:t xml:space="preserve">s definition of </w:t>
      </w:r>
      <w:r w:rsidRPr="00CE1ACC">
        <w:rPr>
          <w:i/>
          <w:szCs w:val="24"/>
          <w:shd w:val="clear" w:color="auto" w:fill="FFFFFF"/>
        </w:rPr>
        <w:t>contemplation</w:t>
      </w:r>
      <w:r w:rsidRPr="001B2FD4">
        <w:rPr>
          <w:szCs w:val="24"/>
          <w:shd w:val="clear" w:color="auto" w:fill="FFFFFF"/>
        </w:rPr>
        <w:t xml:space="preserve"> is read.</w:t>
      </w:r>
    </w:p>
    <w:p w:rsidR="00E94DE8" w:rsidRDefault="00E94DE8" w:rsidP="00E94DE8">
      <w:pPr>
        <w:pStyle w:val="A-EH-lessspaceaboveandbelow"/>
      </w:pPr>
      <w:r>
        <w:t>Saint Oscar Romero</w:t>
      </w:r>
    </w:p>
    <w:p w:rsidR="00E94DE8" w:rsidRDefault="00601726" w:rsidP="00E94DE8">
      <w:pPr>
        <w:pStyle w:val="A-BulletList-level1"/>
        <w:rPr>
          <w:szCs w:val="24"/>
        </w:rPr>
      </w:pPr>
      <w:hyperlink r:id="rId13" w:history="1">
        <w:r w:rsidR="00E94DE8" w:rsidRPr="009F0439">
          <w:rPr>
            <w:rStyle w:val="Hyperlink"/>
            <w:szCs w:val="24"/>
          </w:rPr>
          <w:t>https://www.smp.org/resourcecenter/resource/7858/</w:t>
        </w:r>
      </w:hyperlink>
    </w:p>
    <w:p w:rsidR="00E94DE8" w:rsidRPr="001B2FD4" w:rsidRDefault="00E94DE8" w:rsidP="00E94DE8">
      <w:pPr>
        <w:pStyle w:val="A-BulletList-level1"/>
        <w:numPr>
          <w:ilvl w:val="0"/>
          <w:numId w:val="0"/>
        </w:numPr>
        <w:ind w:left="720"/>
        <w:rPr>
          <w:szCs w:val="24"/>
        </w:rPr>
      </w:pPr>
      <w:r>
        <w:rPr>
          <w:szCs w:val="24"/>
          <w:shd w:val="clear" w:color="auto" w:fill="FFFFFF"/>
        </w:rPr>
        <w:t>This is a</w:t>
      </w:r>
      <w:r w:rsidRPr="001B2FD4">
        <w:rPr>
          <w:szCs w:val="24"/>
          <w:shd w:val="clear" w:color="auto" w:fill="FFFFFF"/>
        </w:rPr>
        <w:t xml:space="preserve"> short video on </w:t>
      </w:r>
      <w:r>
        <w:rPr>
          <w:szCs w:val="24"/>
          <w:shd w:val="clear" w:color="auto" w:fill="FFFFFF"/>
        </w:rPr>
        <w:t>Saint</w:t>
      </w:r>
      <w:r w:rsidRPr="001B2FD4">
        <w:rPr>
          <w:szCs w:val="24"/>
          <w:shd w:val="clear" w:color="auto" w:fill="FFFFFF"/>
        </w:rPr>
        <w:t xml:space="preserve"> Oscar Romero.</w:t>
      </w:r>
    </w:p>
    <w:p w:rsidR="00E94DE8" w:rsidRDefault="00E94DE8" w:rsidP="00E94DE8">
      <w:pPr>
        <w:pStyle w:val="A-EH-lessspaceaboveandbelow"/>
      </w:pPr>
      <w:r>
        <w:t>Kings and Prophets of the Northern and Southern Kingdoms Time Line</w:t>
      </w:r>
    </w:p>
    <w:p w:rsidR="00E94DE8" w:rsidRDefault="00601726" w:rsidP="00E94DE8">
      <w:pPr>
        <w:pStyle w:val="A-BulletList-level1"/>
        <w:rPr>
          <w:szCs w:val="24"/>
        </w:rPr>
      </w:pPr>
      <w:hyperlink r:id="rId14" w:history="1">
        <w:r w:rsidR="00E94DE8" w:rsidRPr="00DB5728">
          <w:rPr>
            <w:rStyle w:val="Hyperlink"/>
            <w:szCs w:val="24"/>
          </w:rPr>
          <w:t>http://calvaryphx.com/media/kings-and-prophets-timeline.pdf</w:t>
        </w:r>
      </w:hyperlink>
    </w:p>
    <w:p w:rsidR="00E94DE8" w:rsidRDefault="00E94DE8" w:rsidP="00E94DE8">
      <w:pPr>
        <w:pStyle w:val="A-BulletList-level1"/>
        <w:numPr>
          <w:ilvl w:val="0"/>
          <w:numId w:val="0"/>
        </w:numPr>
        <w:ind w:left="720"/>
        <w:rPr>
          <w:szCs w:val="24"/>
        </w:rPr>
      </w:pPr>
      <w:r>
        <w:rPr>
          <w:szCs w:val="24"/>
        </w:rPr>
        <w:t>This is a comprehensive, detailed time line of the kings and prophets of both the northern and southern kingdoms.</w:t>
      </w:r>
    </w:p>
    <w:p w:rsidR="00E94DE8" w:rsidRDefault="00E94DE8" w:rsidP="00E94DE8">
      <w:pPr>
        <w:pStyle w:val="A-EH-lessspaceaboveandbelow"/>
      </w:pPr>
      <w:r>
        <w:t xml:space="preserve"> “Jonah Was a Prophet” Music Video</w:t>
      </w:r>
      <w:r w:rsidR="00601726">
        <w:t xml:space="preserve"> </w:t>
      </w:r>
      <w:r>
        <w:t>/</w:t>
      </w:r>
      <w:r w:rsidR="00601726">
        <w:t xml:space="preserve"> </w:t>
      </w:r>
      <w:r>
        <w:t>Veggie Tales Movie Sample</w:t>
      </w:r>
    </w:p>
    <w:p w:rsidR="00E94DE8" w:rsidRDefault="00601726" w:rsidP="00E94DE8">
      <w:pPr>
        <w:pStyle w:val="A-BulletList-level1"/>
        <w:rPr>
          <w:szCs w:val="24"/>
        </w:rPr>
      </w:pPr>
      <w:hyperlink r:id="rId15" w:history="1">
        <w:r w:rsidR="00E94DE8" w:rsidRPr="009F0439">
          <w:rPr>
            <w:rStyle w:val="Hyperlink"/>
            <w:szCs w:val="24"/>
          </w:rPr>
          <w:t>https://www.smp.org/resourcecenter/resource/11156/</w:t>
        </w:r>
      </w:hyperlink>
    </w:p>
    <w:p w:rsidR="00E94DE8" w:rsidRDefault="00E94DE8" w:rsidP="00E94DE8">
      <w:pPr>
        <w:pStyle w:val="A-BulletList-level1"/>
        <w:numPr>
          <w:ilvl w:val="0"/>
          <w:numId w:val="0"/>
        </w:numPr>
        <w:ind w:left="720"/>
        <w:rPr>
          <w:szCs w:val="24"/>
        </w:rPr>
      </w:pPr>
      <w:r w:rsidRPr="00D91223">
        <w:rPr>
          <w:szCs w:val="24"/>
          <w:shd w:val="clear" w:color="auto" w:fill="FFFFFF"/>
        </w:rPr>
        <w:t>The Veggie</w:t>
      </w:r>
      <w:r>
        <w:rPr>
          <w:szCs w:val="24"/>
          <w:shd w:val="clear" w:color="auto" w:fill="FFFFFF"/>
        </w:rPr>
        <w:t xml:space="preserve"> T</w:t>
      </w:r>
      <w:r w:rsidRPr="00D91223">
        <w:rPr>
          <w:szCs w:val="24"/>
          <w:shd w:val="clear" w:color="auto" w:fill="FFFFFF"/>
        </w:rPr>
        <w:t xml:space="preserve">ales video “Jonah Was a Prophet” </w:t>
      </w:r>
      <w:r>
        <w:rPr>
          <w:szCs w:val="24"/>
          <w:shd w:val="clear" w:color="auto" w:fill="FFFFFF"/>
        </w:rPr>
        <w:t>(</w:t>
      </w:r>
      <w:r w:rsidRPr="00D91223">
        <w:rPr>
          <w:szCs w:val="24"/>
          <w:shd w:val="clear" w:color="auto" w:fill="FFFFFF"/>
        </w:rPr>
        <w:t>YouTube</w:t>
      </w:r>
      <w:r>
        <w:rPr>
          <w:szCs w:val="24"/>
          <w:shd w:val="clear" w:color="auto" w:fill="FFFFFF"/>
        </w:rPr>
        <w:t>,</w:t>
      </w:r>
      <w:r w:rsidRPr="00D91223">
        <w:rPr>
          <w:szCs w:val="24"/>
          <w:shd w:val="clear" w:color="auto" w:fill="FFFFFF"/>
        </w:rPr>
        <w:t xml:space="preserve"> 3:19) is a fun song about the reluctant prophet and second chances, but it also teaches that true prophets are obedient to God.</w:t>
      </w:r>
      <w:r>
        <w:rPr>
          <w:szCs w:val="24"/>
          <w:shd w:val="clear" w:color="auto" w:fill="FFFFFF"/>
        </w:rPr>
        <w:t xml:space="preserve"> </w:t>
      </w:r>
      <w:r>
        <w:rPr>
          <w:szCs w:val="24"/>
        </w:rPr>
        <w:t xml:space="preserve">This music video gives a quick sample of the Veggie Tales movie </w:t>
      </w:r>
      <w:r>
        <w:rPr>
          <w:i/>
          <w:szCs w:val="24"/>
        </w:rPr>
        <w:t xml:space="preserve">Jonah </w:t>
      </w:r>
      <w:r>
        <w:rPr>
          <w:szCs w:val="24"/>
        </w:rPr>
        <w:t xml:space="preserve">(2003, 83 minutes). Although directed to young children, the movie would offer your students a fun, light-hearted look at Jonah’s reluctant ministry to the people of Nineveh.  </w:t>
      </w:r>
    </w:p>
    <w:p w:rsidR="00E94DE8" w:rsidRPr="00DE428C" w:rsidRDefault="00E94DE8" w:rsidP="00E94DE8">
      <w:pPr>
        <w:pStyle w:val="A-EH-lessspaceaboveandbelow"/>
      </w:pPr>
      <w:r>
        <w:lastRenderedPageBreak/>
        <w:t xml:space="preserve">Creating Digital Storyboards </w:t>
      </w:r>
    </w:p>
    <w:p w:rsidR="00E94DE8" w:rsidRDefault="00601726" w:rsidP="00E94DE8">
      <w:pPr>
        <w:pStyle w:val="A-BulletList-level1"/>
        <w:rPr>
          <w:szCs w:val="24"/>
        </w:rPr>
      </w:pPr>
      <w:hyperlink r:id="rId16" w:history="1">
        <w:r w:rsidR="00E94DE8" w:rsidRPr="00DB5728">
          <w:rPr>
            <w:rStyle w:val="Hyperlink"/>
            <w:szCs w:val="24"/>
          </w:rPr>
          <w:t>http://www.storyboardthat.com/</w:t>
        </w:r>
      </w:hyperlink>
    </w:p>
    <w:p w:rsidR="00E94DE8" w:rsidRDefault="00E94DE8" w:rsidP="00E94DE8">
      <w:pPr>
        <w:pStyle w:val="A-BulletList-level1"/>
        <w:numPr>
          <w:ilvl w:val="0"/>
          <w:numId w:val="0"/>
        </w:numPr>
        <w:ind w:left="720"/>
        <w:rPr>
          <w:szCs w:val="24"/>
        </w:rPr>
      </w:pPr>
      <w:r>
        <w:rPr>
          <w:szCs w:val="24"/>
        </w:rPr>
        <w:t xml:space="preserve">This free version allows the user to create up to two storyboards per week using a computer or tablet.  </w:t>
      </w:r>
    </w:p>
    <w:p w:rsidR="00E94DE8" w:rsidRPr="00D91223" w:rsidRDefault="00E94DE8" w:rsidP="00E94DE8">
      <w:pPr>
        <w:pStyle w:val="A-CH"/>
      </w:pPr>
      <w:r>
        <w:t>Chapter 10</w:t>
      </w:r>
    </w:p>
    <w:p w:rsidR="00E94DE8" w:rsidRDefault="00E94DE8" w:rsidP="00E94DE8">
      <w:pPr>
        <w:pStyle w:val="A-EH-lessspaceaboveandbelow"/>
      </w:pPr>
      <w:r>
        <w:t>Jeremiah Music Video</w:t>
      </w:r>
    </w:p>
    <w:p w:rsidR="00E94DE8" w:rsidRDefault="00601726" w:rsidP="00E94DE8">
      <w:pPr>
        <w:pStyle w:val="A-BulletList-level1"/>
        <w:rPr>
          <w:szCs w:val="24"/>
        </w:rPr>
      </w:pPr>
      <w:hyperlink r:id="rId17" w:history="1">
        <w:r w:rsidR="00E94DE8" w:rsidRPr="009F0439">
          <w:rPr>
            <w:rStyle w:val="Hyperlink"/>
            <w:szCs w:val="24"/>
          </w:rPr>
          <w:t>https://www.smp.org/resourcecenter/resource/11044/</w:t>
        </w:r>
      </w:hyperlink>
    </w:p>
    <w:p w:rsidR="00E94DE8" w:rsidRDefault="00E94DE8" w:rsidP="00E94DE8">
      <w:pPr>
        <w:pStyle w:val="A-BulletList-level1"/>
        <w:numPr>
          <w:ilvl w:val="0"/>
          <w:numId w:val="0"/>
        </w:numPr>
        <w:ind w:left="720"/>
        <w:rPr>
          <w:szCs w:val="24"/>
          <w:shd w:val="clear" w:color="auto" w:fill="FFFFFF"/>
        </w:rPr>
      </w:pPr>
      <w:r w:rsidRPr="00D91223">
        <w:rPr>
          <w:szCs w:val="24"/>
          <w:shd w:val="clear" w:color="auto" w:fill="FFFFFF"/>
        </w:rPr>
        <w:t xml:space="preserve">The song/video </w:t>
      </w:r>
      <w:r>
        <w:rPr>
          <w:szCs w:val="24"/>
          <w:shd w:val="clear" w:color="auto" w:fill="FFFFFF"/>
        </w:rPr>
        <w:t>“</w:t>
      </w:r>
      <w:r w:rsidRPr="00D91223">
        <w:rPr>
          <w:szCs w:val="24"/>
          <w:shd w:val="clear" w:color="auto" w:fill="FFFFFF"/>
        </w:rPr>
        <w:t>Jeremiah: Prophet of Judah,</w:t>
      </w:r>
      <w:r>
        <w:rPr>
          <w:szCs w:val="24"/>
          <w:shd w:val="clear" w:color="auto" w:fill="FFFFFF"/>
        </w:rPr>
        <w:t>”</w:t>
      </w:r>
      <w:r w:rsidRPr="00D91223">
        <w:rPr>
          <w:szCs w:val="24"/>
          <w:shd w:val="clear" w:color="auto" w:fill="FFFFFF"/>
        </w:rPr>
        <w:t xml:space="preserve"> by Revolution Watcher </w:t>
      </w:r>
      <w:r>
        <w:rPr>
          <w:szCs w:val="24"/>
          <w:shd w:val="clear" w:color="auto" w:fill="FFFFFF"/>
        </w:rPr>
        <w:t>(</w:t>
      </w:r>
      <w:r w:rsidRPr="00D91223">
        <w:rPr>
          <w:szCs w:val="24"/>
          <w:shd w:val="clear" w:color="auto" w:fill="FFFFFF"/>
        </w:rPr>
        <w:t>YouTube</w:t>
      </w:r>
      <w:r>
        <w:rPr>
          <w:szCs w:val="24"/>
          <w:shd w:val="clear" w:color="auto" w:fill="FFFFFF"/>
        </w:rPr>
        <w:t>,</w:t>
      </w:r>
      <w:r w:rsidRPr="00D91223">
        <w:rPr>
          <w:szCs w:val="24"/>
          <w:shd w:val="clear" w:color="auto" w:fill="FFFFFF"/>
        </w:rPr>
        <w:t xml:space="preserve"> 4:28), includes excerpts from the movie </w:t>
      </w:r>
      <w:r w:rsidRPr="00CE1ACC">
        <w:rPr>
          <w:i/>
          <w:szCs w:val="24"/>
          <w:shd w:val="clear" w:color="auto" w:fill="FFFFFF"/>
        </w:rPr>
        <w:t>Jeremiah</w:t>
      </w:r>
      <w:r w:rsidRPr="003D103F">
        <w:rPr>
          <w:szCs w:val="24"/>
          <w:shd w:val="clear" w:color="auto" w:fill="FFFFFF"/>
        </w:rPr>
        <w:t xml:space="preserve"> </w:t>
      </w:r>
      <w:r w:rsidRPr="00CE1ACC">
        <w:rPr>
          <w:szCs w:val="24"/>
          <w:shd w:val="clear" w:color="auto" w:fill="FFFFFF"/>
        </w:rPr>
        <w:t>(1998, 95 minutes, not rated)</w:t>
      </w:r>
      <w:r w:rsidR="00601726">
        <w:rPr>
          <w:szCs w:val="24"/>
          <w:shd w:val="clear" w:color="auto" w:fill="FFFFFF"/>
        </w:rPr>
        <w:t>,</w:t>
      </w:r>
      <w:r>
        <w:rPr>
          <w:i/>
          <w:szCs w:val="24"/>
          <w:shd w:val="clear" w:color="auto" w:fill="FFFFFF"/>
        </w:rPr>
        <w:t xml:space="preserve"> </w:t>
      </w:r>
      <w:r w:rsidRPr="00D91223">
        <w:rPr>
          <w:szCs w:val="24"/>
          <w:shd w:val="clear" w:color="auto" w:fill="FFFFFF"/>
        </w:rPr>
        <w:t>with written Scripture excerpts between scenes.</w:t>
      </w:r>
    </w:p>
    <w:p w:rsidR="00E94DE8" w:rsidRDefault="00E94DE8" w:rsidP="00E94DE8">
      <w:pPr>
        <w:pStyle w:val="A-CH"/>
        <w:rPr>
          <w:shd w:val="clear" w:color="auto" w:fill="FFFFFF"/>
        </w:rPr>
      </w:pPr>
      <w:r>
        <w:rPr>
          <w:shd w:val="clear" w:color="auto" w:fill="FFFFFF"/>
        </w:rPr>
        <w:t>Chapter 11</w:t>
      </w:r>
    </w:p>
    <w:p w:rsidR="00E94DE8" w:rsidRDefault="00E94DE8" w:rsidP="00E94DE8">
      <w:pPr>
        <w:pStyle w:val="A-EH-lessspaceaboveandbelow"/>
        <w:rPr>
          <w:shd w:val="clear" w:color="auto" w:fill="FFFFFF"/>
        </w:rPr>
      </w:pPr>
      <w:r>
        <w:rPr>
          <w:shd w:val="clear" w:color="auto" w:fill="FFFFFF"/>
        </w:rPr>
        <w:t>Messianic Prophecies Video</w:t>
      </w:r>
    </w:p>
    <w:p w:rsidR="00E94DE8" w:rsidRDefault="00601726" w:rsidP="00E94DE8">
      <w:pPr>
        <w:pStyle w:val="A-BulletList-level1"/>
        <w:rPr>
          <w:szCs w:val="24"/>
        </w:rPr>
      </w:pPr>
      <w:hyperlink r:id="rId18" w:history="1">
        <w:r w:rsidR="00E94DE8" w:rsidRPr="009F0439">
          <w:rPr>
            <w:rStyle w:val="Hyperlink"/>
            <w:szCs w:val="24"/>
          </w:rPr>
          <w:t>https://www.smp.org/resourcecenter/resource/11580/</w:t>
        </w:r>
      </w:hyperlink>
    </w:p>
    <w:p w:rsidR="00E94DE8" w:rsidRDefault="00E94DE8" w:rsidP="00E94DE8">
      <w:pPr>
        <w:pStyle w:val="A-BulletList-level1"/>
        <w:numPr>
          <w:ilvl w:val="0"/>
          <w:numId w:val="0"/>
        </w:numPr>
        <w:ind w:left="720"/>
        <w:rPr>
          <w:szCs w:val="24"/>
          <w:shd w:val="clear" w:color="auto" w:fill="FFFFFF"/>
        </w:rPr>
      </w:pPr>
      <w:r w:rsidRPr="00761BA5">
        <w:rPr>
          <w:szCs w:val="24"/>
          <w:shd w:val="clear" w:color="auto" w:fill="FFFFFF"/>
        </w:rPr>
        <w:t>Th</w:t>
      </w:r>
      <w:r>
        <w:rPr>
          <w:szCs w:val="24"/>
          <w:shd w:val="clear" w:color="auto" w:fill="FFFFFF"/>
        </w:rPr>
        <w:t>is</w:t>
      </w:r>
      <w:r w:rsidRPr="00761BA5">
        <w:rPr>
          <w:szCs w:val="24"/>
          <w:shd w:val="clear" w:color="auto" w:fill="FFFFFF"/>
        </w:rPr>
        <w:t xml:space="preserve"> video</w:t>
      </w:r>
      <w:r>
        <w:rPr>
          <w:szCs w:val="24"/>
          <w:shd w:val="clear" w:color="auto" w:fill="FFFFFF"/>
        </w:rPr>
        <w:t>, “</w:t>
      </w:r>
      <w:r w:rsidRPr="00761BA5">
        <w:rPr>
          <w:szCs w:val="24"/>
          <w:shd w:val="clear" w:color="auto" w:fill="FFFFFF"/>
        </w:rPr>
        <w:t>Jesus Proclaims His Fulfillment of Scripture and Is Rejected,</w:t>
      </w:r>
      <w:r>
        <w:rPr>
          <w:szCs w:val="24"/>
          <w:shd w:val="clear" w:color="auto" w:fill="FFFFFF"/>
        </w:rPr>
        <w:t xml:space="preserve">” is also </w:t>
      </w:r>
      <w:r w:rsidRPr="00761BA5">
        <w:rPr>
          <w:szCs w:val="24"/>
          <w:shd w:val="clear" w:color="auto" w:fill="FFFFFF"/>
        </w:rPr>
        <w:t>available on YouTube (3:08)</w:t>
      </w:r>
      <w:r>
        <w:rPr>
          <w:szCs w:val="24"/>
          <w:shd w:val="clear" w:color="auto" w:fill="FFFFFF"/>
        </w:rPr>
        <w:t>.</w:t>
      </w:r>
    </w:p>
    <w:p w:rsidR="00E94DE8" w:rsidRDefault="00E94DE8" w:rsidP="00E94DE8">
      <w:pPr>
        <w:pStyle w:val="A-EH-lessspaceaboveandbelow"/>
        <w:rPr>
          <w:shd w:val="clear" w:color="auto" w:fill="FFFFFF"/>
        </w:rPr>
      </w:pPr>
      <w:r>
        <w:rPr>
          <w:shd w:val="clear" w:color="auto" w:fill="FFFFFF"/>
        </w:rPr>
        <w:t>Visiting Babylon Video</w:t>
      </w:r>
    </w:p>
    <w:p w:rsidR="00E94DE8" w:rsidRDefault="00601726" w:rsidP="00E94DE8">
      <w:pPr>
        <w:pStyle w:val="A-BulletList-level1"/>
        <w:rPr>
          <w:szCs w:val="24"/>
          <w:shd w:val="clear" w:color="auto" w:fill="FFFFFF"/>
        </w:rPr>
      </w:pPr>
      <w:hyperlink r:id="rId19" w:history="1">
        <w:r w:rsidR="00E94DE8" w:rsidRPr="009F0439">
          <w:rPr>
            <w:rStyle w:val="Hyperlink"/>
            <w:szCs w:val="24"/>
            <w:shd w:val="clear" w:color="auto" w:fill="FFFFFF"/>
          </w:rPr>
          <w:t>https://www.khanacademy.org/humanities/ancient-art-civilizations/ancient-near-east1/babylonian/v/visiting-babylon</w:t>
        </w:r>
      </w:hyperlink>
    </w:p>
    <w:p w:rsidR="00E94DE8" w:rsidRDefault="00E94DE8" w:rsidP="00E94DE8">
      <w:pPr>
        <w:pStyle w:val="A-BulletList-level1"/>
        <w:numPr>
          <w:ilvl w:val="0"/>
          <w:numId w:val="0"/>
        </w:numPr>
        <w:ind w:left="720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This is a brief video of the archaeological site of ancient Babylon, the history of its excavation, its restoration, and what it looks</w:t>
      </w:r>
      <w:r w:rsidR="00601726">
        <w:rPr>
          <w:szCs w:val="24"/>
          <w:shd w:val="clear" w:color="auto" w:fill="FFFFFF"/>
        </w:rPr>
        <w:t xml:space="preserve"> like</w:t>
      </w:r>
      <w:r>
        <w:rPr>
          <w:szCs w:val="24"/>
          <w:shd w:val="clear" w:color="auto" w:fill="FFFFFF"/>
        </w:rPr>
        <w:t xml:space="preserve"> today.</w:t>
      </w:r>
    </w:p>
    <w:p w:rsidR="00E94DE8" w:rsidRDefault="00E94DE8" w:rsidP="00E94DE8">
      <w:pPr>
        <w:pStyle w:val="A-EH-lessspaceaboveandbelow"/>
        <w:rPr>
          <w:shd w:val="clear" w:color="auto" w:fill="FFFFFF"/>
        </w:rPr>
      </w:pPr>
      <w:r>
        <w:rPr>
          <w:shd w:val="clear" w:color="auto" w:fill="FFFFFF"/>
        </w:rPr>
        <w:t xml:space="preserve">Ishtar Gate and Processional </w:t>
      </w:r>
      <w:r w:rsidR="00601726">
        <w:rPr>
          <w:shd w:val="clear" w:color="auto" w:fill="FFFFFF"/>
        </w:rPr>
        <w:t>Way</w:t>
      </w:r>
      <w:r>
        <w:rPr>
          <w:shd w:val="clear" w:color="auto" w:fill="FFFFFF"/>
        </w:rPr>
        <w:t xml:space="preserve"> Video</w:t>
      </w:r>
    </w:p>
    <w:p w:rsidR="00E94DE8" w:rsidRDefault="00601726" w:rsidP="00E94DE8">
      <w:pPr>
        <w:pStyle w:val="A-BulletList-level1"/>
        <w:rPr>
          <w:szCs w:val="24"/>
        </w:rPr>
      </w:pPr>
      <w:hyperlink r:id="rId20" w:history="1">
        <w:r w:rsidR="00E94DE8" w:rsidRPr="009F0439">
          <w:rPr>
            <w:rStyle w:val="Hyperlink"/>
            <w:szCs w:val="24"/>
          </w:rPr>
          <w:t>https://www.khanacademy.org/humanities/ancient-art-civilizations/ancient-near-east1/babylonian/v/ishtar-gate-and-processional-way-reconstruction-babylon-c-575-b-c-e</w:t>
        </w:r>
      </w:hyperlink>
    </w:p>
    <w:p w:rsidR="00E94DE8" w:rsidRPr="00CE1ACC" w:rsidRDefault="00E94DE8" w:rsidP="00E94DE8">
      <w:pPr>
        <w:pStyle w:val="A-BulletList-level1"/>
        <w:numPr>
          <w:ilvl w:val="0"/>
          <w:numId w:val="0"/>
        </w:numPr>
        <w:ind w:left="720"/>
        <w:rPr>
          <w:szCs w:val="24"/>
        </w:rPr>
      </w:pPr>
      <w:r w:rsidRPr="00CE1ACC">
        <w:rPr>
          <w:szCs w:val="24"/>
          <w:shd w:val="clear" w:color="auto" w:fill="FFFFFF"/>
        </w:rPr>
        <w:t xml:space="preserve">This is a brief video from the Khan Academy </w:t>
      </w:r>
      <w:r>
        <w:rPr>
          <w:szCs w:val="24"/>
          <w:shd w:val="clear" w:color="auto" w:fill="FFFFFF"/>
        </w:rPr>
        <w:t>about the Babylonian k</w:t>
      </w:r>
      <w:r w:rsidRPr="00CE1ACC">
        <w:rPr>
          <w:szCs w:val="24"/>
          <w:shd w:val="clear" w:color="auto" w:fill="FFFFFF"/>
        </w:rPr>
        <w:t xml:space="preserve">ing Nebuchadnezzar </w:t>
      </w:r>
      <w:r>
        <w:rPr>
          <w:szCs w:val="24"/>
          <w:shd w:val="clear" w:color="auto" w:fill="FFFFFF"/>
        </w:rPr>
        <w:t xml:space="preserve">and </w:t>
      </w:r>
      <w:r w:rsidRPr="00CE1ACC">
        <w:rPr>
          <w:szCs w:val="24"/>
          <w:shd w:val="clear" w:color="auto" w:fill="FFFFFF"/>
        </w:rPr>
        <w:t>the Ishtar Gate and Processional Way</w:t>
      </w:r>
      <w:r>
        <w:rPr>
          <w:szCs w:val="24"/>
          <w:shd w:val="clear" w:color="auto" w:fill="FFFFFF"/>
        </w:rPr>
        <w:t xml:space="preserve"> of</w:t>
      </w:r>
      <w:r w:rsidRPr="00CE1ACC">
        <w:rPr>
          <w:szCs w:val="24"/>
          <w:shd w:val="clear" w:color="auto" w:fill="FFFFFF"/>
        </w:rPr>
        <w:t xml:space="preserve"> Babylon, </w:t>
      </w:r>
      <w:r>
        <w:rPr>
          <w:szCs w:val="24"/>
          <w:shd w:val="clear" w:color="auto" w:fill="FFFFFF"/>
        </w:rPr>
        <w:t>dating back to c. 575 B</w:t>
      </w:r>
      <w:r w:rsidRPr="00CE1ACC">
        <w:rPr>
          <w:szCs w:val="24"/>
          <w:shd w:val="clear" w:color="auto" w:fill="FFFFFF"/>
        </w:rPr>
        <w:t xml:space="preserve">C. </w:t>
      </w:r>
      <w:bookmarkStart w:id="0" w:name="_GoBack"/>
      <w:bookmarkEnd w:id="0"/>
    </w:p>
    <w:p w:rsidR="006C199B" w:rsidRPr="0062150E" w:rsidRDefault="006C199B" w:rsidP="00A21D9F">
      <w:pPr>
        <w:pStyle w:val="A-AnswerKey-EssayAnswers-indent"/>
      </w:pPr>
    </w:p>
    <w:sectPr w:rsidR="006C199B" w:rsidRPr="0062150E" w:rsidSect="00984CD1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E94DE8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E94DE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006125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E94DE8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E94DE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006125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3A64A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006125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3A64A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006125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E94DE8" w:rsidP="00634278">
    <w:pPr>
      <w:pStyle w:val="A-Header-articletitlepage2"/>
    </w:pPr>
    <w:r>
      <w:t>Unit 3 Web-Based Resources and Videos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64A7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726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4DE8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48514FA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94DE8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94DE8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character" w:styleId="Hyperlink">
    <w:name w:val="Hyperlink"/>
    <w:basedOn w:val="DefaultParagraphFont"/>
    <w:uiPriority w:val="99"/>
    <w:unhideWhenUsed/>
    <w:rsid w:val="00E94D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estudytools.com/parallel-bible/" TargetMode="External"/><Relationship Id="rId13" Type="http://schemas.openxmlformats.org/officeDocument/2006/relationships/hyperlink" Target="https://www.smp.org/resourcecenter/resource/7858/" TargetMode="External"/><Relationship Id="rId18" Type="http://schemas.openxmlformats.org/officeDocument/2006/relationships/hyperlink" Target="https://www.smp.org/resourcecenter/resource/11580/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smp.org/resourcecenter/resource/5368/" TargetMode="External"/><Relationship Id="rId17" Type="http://schemas.openxmlformats.org/officeDocument/2006/relationships/hyperlink" Target="https://www.smp.org/resourcecenter/resource/11044/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www.storyboardthat.com/" TargetMode="External"/><Relationship Id="rId20" Type="http://schemas.openxmlformats.org/officeDocument/2006/relationships/hyperlink" Target="https://www.khanacademy.org/humanities/ancient-art-civilizations/ancient-near-east1/babylonian/v/ishtar-gate-and-processional-way-reconstruction-babylon-c-575-b-c-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erton.org/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smp.org/resourcecenter/resource/11156/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www.smp.org/resourcecenter/resource/5380/" TargetMode="External"/><Relationship Id="rId19" Type="http://schemas.openxmlformats.org/officeDocument/2006/relationships/hyperlink" Target="https://www.khanacademy.org/humanities/ancient-art-civilizations/ancient-near-east1/babylonian/v/visiting-babyl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atholicworker.org/" TargetMode="External"/><Relationship Id="rId14" Type="http://schemas.openxmlformats.org/officeDocument/2006/relationships/hyperlink" Target="http://calvaryphx.com/media/kings-and-prophets-timeline.pdf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72C3F-D7F0-4D52-9BFB-E9DA53833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165</cp:revision>
  <cp:lastPrinted>2018-04-06T18:09:00Z</cp:lastPrinted>
  <dcterms:created xsi:type="dcterms:W3CDTF">2011-05-03T23:25:00Z</dcterms:created>
  <dcterms:modified xsi:type="dcterms:W3CDTF">2019-02-22T15:30:00Z</dcterms:modified>
</cp:coreProperties>
</file>